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4986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355593A5" wp14:editId="5888D118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35F76" w14:textId="19282FF3" w:rsidR="00BF3EAB" w:rsidRDefault="00D447C7" w:rsidP="003A63FC">
      <w:pPr>
        <w:pStyle w:val="Polenagwkowe"/>
        <w:spacing w:after="240"/>
        <w:sectPr w:rsidR="00BF3EAB" w:rsidSect="00BF3E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>
        <w:t>Marszałek</w:t>
      </w:r>
      <w:r w:rsidR="00C14F4B">
        <w:br/>
      </w:r>
      <w:r>
        <w:t>Województwa Mazowieckiego</w:t>
      </w:r>
    </w:p>
    <w:p w14:paraId="7546768D" w14:textId="34933BC0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95395E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1223282769" name="" descr="P_4492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85a8853e6e0942de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8E6887" w14:textId="7E6735D3" w:rsidR="00BF3EAB" w:rsidRDefault="006800E5" w:rsidP="006261A7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CG-II.0631.1.2025.AB</w:t>
      </w:r>
      <w:r w:rsidR="006261A7">
        <w:br w:type="column"/>
      </w:r>
      <w:r>
        <w:t xml:space="preserve">Warszawa, </w:t>
      </w:r>
      <w:r w:rsidR="00AB5850">
        <w:t>24</w:t>
      </w:r>
      <w:r w:rsidR="008664B9">
        <w:t xml:space="preserve"> lutego 2025</w:t>
      </w:r>
      <w:r>
        <w:t xml:space="preserve"> roku</w:t>
      </w:r>
    </w:p>
    <w:p w14:paraId="1B10252C" w14:textId="6896469D" w:rsidR="008664B9" w:rsidRPr="008664B9" w:rsidRDefault="008664B9" w:rsidP="008664B9">
      <w:pPr>
        <w:spacing w:before="480"/>
        <w:ind w:left="4536"/>
        <w:rPr>
          <w:rFonts w:ascii="Aptos" w:eastAsia="Calibri" w:hAnsi="Aptos" w:cs="Calibri"/>
          <w:b/>
          <w:kern w:val="0"/>
          <w14:ligatures w14:val="none"/>
        </w:rPr>
      </w:pPr>
      <w:r w:rsidRPr="008664B9">
        <w:rPr>
          <w:rFonts w:ascii="Aptos" w:eastAsia="Calibri" w:hAnsi="Aptos" w:cs="Calibri"/>
          <w:b/>
          <w:kern w:val="0"/>
          <w14:ligatures w14:val="none"/>
        </w:rPr>
        <w:t xml:space="preserve">Starostowie, Wójtowie, Burmistrzowie, Prezydenci Miast </w:t>
      </w:r>
      <w:r w:rsidRPr="008664B9">
        <w:rPr>
          <w:rFonts w:ascii="Aptos" w:eastAsia="Calibri" w:hAnsi="Aptos" w:cs="Calibri"/>
          <w:b/>
          <w:kern w:val="0"/>
          <w14:ligatures w14:val="none"/>
        </w:rPr>
        <w:br/>
        <w:t>województwa mazowieckiego</w:t>
      </w:r>
    </w:p>
    <w:p w14:paraId="0C2C9F86" w14:textId="48F48B71" w:rsidR="00277905" w:rsidRPr="006261A7" w:rsidRDefault="00277905" w:rsidP="00A9085A">
      <w:pPr>
        <w:pStyle w:val="Adresat"/>
      </w:pPr>
    </w:p>
    <w:p w14:paraId="55BFC277" w14:textId="6287F3A0" w:rsidR="00BB3991" w:rsidRDefault="00AB5850" w:rsidP="00BB3991">
      <w:pPr>
        <w:pStyle w:val="Nagwek1"/>
      </w:pPr>
      <w:sdt>
        <w:sdtPr>
          <w:rPr>
            <w:bCs/>
            <w:kern w:val="0"/>
            <w14:ligatures w14:val="none"/>
          </w:r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B37C74">
            <w:rPr>
              <w:bCs/>
              <w:kern w:val="0"/>
              <w14:ligatures w14:val="none"/>
            </w:rPr>
            <w:t>Dotyczy: Konkursu Mazowiecki Lider Cyfryzacji edycja 2025</w:t>
          </w:r>
        </w:sdtContent>
      </w:sdt>
    </w:p>
    <w:p w14:paraId="56351F12" w14:textId="41BCABE2" w:rsidR="00B37C74" w:rsidRPr="00B37C74" w:rsidRDefault="008664B9" w:rsidP="00B37C74">
      <w:pPr>
        <w:spacing w:before="240" w:after="160"/>
        <w:rPr>
          <w:rFonts w:eastAsia="Calibri" w:cs="Times New Roman"/>
          <w:kern w:val="0"/>
          <w:sz w:val="21"/>
          <w:szCs w:val="21"/>
          <w14:ligatures w14:val="none"/>
        </w:rPr>
      </w:pPr>
      <w:r w:rsidRPr="008664B9">
        <w:rPr>
          <w:rFonts w:eastAsia="Calibri" w:cs="Times New Roman"/>
          <w:kern w:val="0"/>
          <w:sz w:val="21"/>
          <w:szCs w:val="21"/>
          <w14:ligatures w14:val="none"/>
        </w:rPr>
        <w:t>Szanowni Państwo!</w:t>
      </w:r>
    </w:p>
    <w:p w14:paraId="4EF5E27C" w14:textId="53B8EA3A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Województwo Mazowieckie po raz ósmy organizuje Konkurs „Mazowiecki lider cyfryzacji” i</w:t>
      </w:r>
      <w:r w:rsidRPr="00B37C74">
        <w:rPr>
          <w:rFonts w:ascii="Aptos" w:eastAsia="Aptos" w:hAnsi="Aptos" w:cs="Times New Roman"/>
          <w:sz w:val="21"/>
          <w:szCs w:val="21"/>
        </w:rPr>
        <w:t> </w:t>
      </w:r>
      <w:r w:rsidRPr="00B37C74">
        <w:rPr>
          <w:rFonts w:ascii="Aptos" w:eastAsia="Calibri" w:hAnsi="Aptos" w:cs="Times New Roman"/>
          <w:sz w:val="21"/>
          <w:szCs w:val="21"/>
        </w:rPr>
        <w:t>zaprasza do aktywnego udziału w edycji 2025. Konkurs pełni ważną rolę w rozpowszechnianiu i promowaniu cyfrowych rozwiązań oraz zastosowaniu najnowszych technologii w naszym regionie.</w:t>
      </w:r>
    </w:p>
    <w:p w14:paraId="49FE8CEF" w14:textId="35584C0C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W ramach bieżącej edycji, a także z uwagi na duże zainteresowanie zeszłorocznym konkursem Zarząd Województwa Mazowieckiego zdecydował aby skierować konkurs do wszystkich</w:t>
      </w:r>
      <w:r w:rsidR="001866F3">
        <w:rPr>
          <w:rFonts w:ascii="Aptos" w:eastAsia="Calibri" w:hAnsi="Aptos" w:cs="Times New Roman"/>
          <w:sz w:val="21"/>
          <w:szCs w:val="21"/>
        </w:rPr>
        <w:t xml:space="preserve"> </w:t>
      </w:r>
      <w:r w:rsidRPr="00B37C74">
        <w:rPr>
          <w:rFonts w:ascii="Aptos" w:eastAsia="Calibri" w:hAnsi="Aptos" w:cs="Times New Roman"/>
          <w:sz w:val="21"/>
          <w:szCs w:val="21"/>
        </w:rPr>
        <w:t>placówek</w:t>
      </w:r>
      <w:r w:rsidR="001866F3">
        <w:rPr>
          <w:rFonts w:ascii="Aptos" w:eastAsia="Calibri" w:hAnsi="Aptos" w:cs="Times New Roman"/>
          <w:sz w:val="21"/>
          <w:szCs w:val="21"/>
        </w:rPr>
        <w:t xml:space="preserve"> oświatowych w regionie.</w:t>
      </w:r>
    </w:p>
    <w:p w14:paraId="22C3F2FB" w14:textId="3861D4C8" w:rsidR="001866F3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Niezmiennie założeniem konkursu pozostaje wyróżnienie jednostek, których dorobek i</w:t>
      </w:r>
      <w:r w:rsidR="004D2D9C">
        <w:rPr>
          <w:rFonts w:ascii="Aptos" w:eastAsia="Calibri" w:hAnsi="Aptos" w:cs="Times New Roman"/>
          <w:sz w:val="21"/>
          <w:szCs w:val="21"/>
        </w:rPr>
        <w:t> </w:t>
      </w:r>
      <w:r w:rsidRPr="00B37C74">
        <w:rPr>
          <w:rFonts w:ascii="Aptos" w:eastAsia="Calibri" w:hAnsi="Aptos" w:cs="Times New Roman"/>
          <w:sz w:val="21"/>
          <w:szCs w:val="21"/>
        </w:rPr>
        <w:t xml:space="preserve">aktywność w zakresie transformacji cyfrowej są szczególnie cenne w obszarze zastosowań nowoczesnych technologii cyfrowych i systemów informacyjno-komunikacyjnych dla celów społecznych. Konkurs wspiera ukazanie opinii publicznej kluczowej roli wdrażanych narzędzi i rozwiązań informatycznych oraz promowanie działań z zakresu cyfryzacji. </w:t>
      </w:r>
    </w:p>
    <w:p w14:paraId="45717727" w14:textId="3EE643CD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Głównymi założeniami konkursu są:</w:t>
      </w:r>
    </w:p>
    <w:p w14:paraId="2CF4F434" w14:textId="77777777" w:rsidR="00B37C74" w:rsidRPr="00B37C74" w:rsidRDefault="00B37C74" w:rsidP="00B37C74">
      <w:pPr>
        <w:numPr>
          <w:ilvl w:val="0"/>
          <w:numId w:val="7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wyłonienie liderów cyfryzacji – szkół i placówek wdrażających w danym okresie najbardziej wartościowe społecznie rozwiązania cyfrowe, w kluczowych obszarach edukacji; </w:t>
      </w:r>
    </w:p>
    <w:p w14:paraId="4C492AFC" w14:textId="77777777" w:rsidR="00B37C74" w:rsidRPr="00B37C74" w:rsidRDefault="00B37C74" w:rsidP="00B37C74">
      <w:pPr>
        <w:numPr>
          <w:ilvl w:val="0"/>
          <w:numId w:val="7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ukazanie działań, z zakresu cyfryzacji, które przyczyniły się do zwiększenia komfortu uczniów oraz personelu danej placówki, np.</w:t>
      </w:r>
      <w:r w:rsidRPr="00B37C74">
        <w:rPr>
          <w:rFonts w:ascii="Arial" w:eastAsia="Calibri" w:hAnsi="Arial" w:cs="Arial"/>
          <w:sz w:val="21"/>
          <w:szCs w:val="21"/>
        </w:rPr>
        <w:t> </w:t>
      </w:r>
      <w:r w:rsidRPr="00B37C74">
        <w:rPr>
          <w:rFonts w:ascii="Aptos" w:eastAsia="Calibri" w:hAnsi="Aptos" w:cs="Times New Roman"/>
          <w:sz w:val="21"/>
          <w:szCs w:val="21"/>
        </w:rPr>
        <w:t>poprzez automatyzacj</w:t>
      </w:r>
      <w:r w:rsidRPr="00B37C74">
        <w:rPr>
          <w:rFonts w:ascii="Aptos" w:eastAsia="Calibri" w:hAnsi="Aptos" w:cs="Aptos"/>
          <w:sz w:val="21"/>
          <w:szCs w:val="21"/>
        </w:rPr>
        <w:t>ę</w:t>
      </w:r>
      <w:r w:rsidRPr="00B37C74">
        <w:rPr>
          <w:rFonts w:ascii="Aptos" w:eastAsia="Calibri" w:hAnsi="Aptos" w:cs="Times New Roman"/>
          <w:sz w:val="21"/>
          <w:szCs w:val="21"/>
        </w:rPr>
        <w:t xml:space="preserve"> wybranych czynno</w:t>
      </w:r>
      <w:r w:rsidRPr="00B37C74">
        <w:rPr>
          <w:rFonts w:ascii="Aptos" w:eastAsia="Calibri" w:hAnsi="Aptos" w:cs="Aptos"/>
          <w:sz w:val="21"/>
          <w:szCs w:val="21"/>
        </w:rPr>
        <w:t>ś</w:t>
      </w:r>
      <w:r w:rsidRPr="00B37C74">
        <w:rPr>
          <w:rFonts w:ascii="Aptos" w:eastAsia="Calibri" w:hAnsi="Aptos" w:cs="Times New Roman"/>
          <w:sz w:val="21"/>
          <w:szCs w:val="21"/>
        </w:rPr>
        <w:t>ci, usprawnienie administracji, zapewnienie zwi</w:t>
      </w:r>
      <w:r w:rsidRPr="00B37C74">
        <w:rPr>
          <w:rFonts w:ascii="Aptos" w:eastAsia="Calibri" w:hAnsi="Aptos" w:cs="Aptos"/>
          <w:sz w:val="21"/>
          <w:szCs w:val="21"/>
        </w:rPr>
        <w:t>ę</w:t>
      </w:r>
      <w:r w:rsidRPr="00B37C74">
        <w:rPr>
          <w:rFonts w:ascii="Aptos" w:eastAsia="Calibri" w:hAnsi="Aptos" w:cs="Times New Roman"/>
          <w:sz w:val="21"/>
          <w:szCs w:val="21"/>
        </w:rPr>
        <w:t>kszonego dost</w:t>
      </w:r>
      <w:r w:rsidRPr="00B37C74">
        <w:rPr>
          <w:rFonts w:ascii="Aptos" w:eastAsia="Calibri" w:hAnsi="Aptos" w:cs="Aptos"/>
          <w:sz w:val="21"/>
          <w:szCs w:val="21"/>
        </w:rPr>
        <w:t>ę</w:t>
      </w:r>
      <w:r w:rsidRPr="00B37C74">
        <w:rPr>
          <w:rFonts w:ascii="Aptos" w:eastAsia="Calibri" w:hAnsi="Aptos" w:cs="Times New Roman"/>
          <w:sz w:val="21"/>
          <w:szCs w:val="21"/>
        </w:rPr>
        <w:t>pu do us</w:t>
      </w:r>
      <w:r w:rsidRPr="00B37C74">
        <w:rPr>
          <w:rFonts w:ascii="Aptos" w:eastAsia="Calibri" w:hAnsi="Aptos" w:cs="Aptos"/>
          <w:sz w:val="21"/>
          <w:szCs w:val="21"/>
        </w:rPr>
        <w:t>ł</w:t>
      </w:r>
      <w:r w:rsidRPr="00B37C74">
        <w:rPr>
          <w:rFonts w:ascii="Aptos" w:eastAsia="Calibri" w:hAnsi="Aptos" w:cs="Times New Roman"/>
          <w:sz w:val="21"/>
          <w:szCs w:val="21"/>
        </w:rPr>
        <w:t xml:space="preserve">ug, itp.; </w:t>
      </w:r>
    </w:p>
    <w:p w14:paraId="2E02D2F3" w14:textId="77777777" w:rsidR="00B37C74" w:rsidRPr="00B37C74" w:rsidRDefault="00B37C74" w:rsidP="00B37C74">
      <w:pPr>
        <w:numPr>
          <w:ilvl w:val="0"/>
          <w:numId w:val="7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zaprezentowanie innowacyjnych i inspirujących pomysłów oraz projektów unikalnych dla danej placówki lub nowatorskiego wykorzystania już dostępnych technologii.</w:t>
      </w:r>
    </w:p>
    <w:p w14:paraId="3D63801B" w14:textId="77777777" w:rsidR="00B37C74" w:rsidRPr="00B37C74" w:rsidRDefault="00B37C74" w:rsidP="00B37C74">
      <w:pPr>
        <w:spacing w:after="0" w:line="252" w:lineRule="auto"/>
        <w:ind w:left="720"/>
        <w:contextualSpacing/>
        <w:rPr>
          <w:rFonts w:ascii="Aptos" w:eastAsia="Calibri" w:hAnsi="Aptos" w:cs="Times New Roman"/>
          <w:sz w:val="21"/>
          <w:szCs w:val="21"/>
        </w:rPr>
      </w:pPr>
    </w:p>
    <w:p w14:paraId="2D365EC1" w14:textId="1C2CC065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W </w:t>
      </w:r>
      <w:r w:rsidR="004D2D9C">
        <w:rPr>
          <w:rFonts w:ascii="Aptos" w:eastAsia="Calibri" w:hAnsi="Aptos" w:cs="Times New Roman"/>
          <w:sz w:val="21"/>
          <w:szCs w:val="21"/>
        </w:rPr>
        <w:t xml:space="preserve">tegorocznej edycji konkursu </w:t>
      </w:r>
      <w:r w:rsidRPr="00B37C74">
        <w:rPr>
          <w:rFonts w:ascii="Aptos" w:eastAsia="Calibri" w:hAnsi="Aptos" w:cs="Times New Roman"/>
          <w:sz w:val="21"/>
          <w:szCs w:val="21"/>
        </w:rPr>
        <w:t>wyodrębniono dwie kategorie, o podstawowym znaczeniu społecznym:</w:t>
      </w:r>
    </w:p>
    <w:p w14:paraId="19DDEEE1" w14:textId="77777777" w:rsidR="00B37C74" w:rsidRPr="00B37C74" w:rsidRDefault="00B37C74" w:rsidP="00B37C74">
      <w:pPr>
        <w:numPr>
          <w:ilvl w:val="0"/>
          <w:numId w:val="8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Kategoria 1 – Cyfrowa Szkoła Podstawowa;</w:t>
      </w:r>
    </w:p>
    <w:p w14:paraId="7221DC44" w14:textId="77777777" w:rsidR="00B37C74" w:rsidRPr="00B37C74" w:rsidRDefault="00B37C74" w:rsidP="00B37C74">
      <w:pPr>
        <w:numPr>
          <w:ilvl w:val="0"/>
          <w:numId w:val="8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Kategoria 2 – Cyfrowa Szkoła Ponadpodstawowa.</w:t>
      </w:r>
    </w:p>
    <w:p w14:paraId="180C1531" w14:textId="77777777" w:rsidR="00B37C74" w:rsidRPr="00B37C74" w:rsidRDefault="00B37C74" w:rsidP="00B37C74">
      <w:pPr>
        <w:spacing w:after="0" w:line="252" w:lineRule="auto"/>
        <w:ind w:left="720"/>
        <w:contextualSpacing/>
        <w:rPr>
          <w:rFonts w:ascii="Aptos" w:eastAsia="Calibri" w:hAnsi="Aptos" w:cs="Times New Roman"/>
          <w:sz w:val="21"/>
          <w:szCs w:val="21"/>
        </w:rPr>
      </w:pPr>
    </w:p>
    <w:p w14:paraId="2295AF47" w14:textId="77777777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Dla laureatów każdej z kategorii przewidziano nagrody finansowe w wysokości: </w:t>
      </w:r>
    </w:p>
    <w:p w14:paraId="6371EC4A" w14:textId="77777777" w:rsidR="00B37C74" w:rsidRPr="00B37C74" w:rsidRDefault="00B37C74" w:rsidP="00B37C74">
      <w:pPr>
        <w:numPr>
          <w:ilvl w:val="0"/>
          <w:numId w:val="9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I miejsce – 50 000 zł brutto;</w:t>
      </w:r>
    </w:p>
    <w:p w14:paraId="2482C740" w14:textId="77777777" w:rsidR="00B37C74" w:rsidRPr="00B37C74" w:rsidRDefault="00B37C74" w:rsidP="00B37C74">
      <w:pPr>
        <w:numPr>
          <w:ilvl w:val="0"/>
          <w:numId w:val="9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II miejsce – 25 000 zł brutto;</w:t>
      </w:r>
    </w:p>
    <w:p w14:paraId="48229919" w14:textId="77777777" w:rsidR="00B37C74" w:rsidRPr="00B37C74" w:rsidRDefault="00B37C74" w:rsidP="00B37C74">
      <w:pPr>
        <w:numPr>
          <w:ilvl w:val="0"/>
          <w:numId w:val="9"/>
        </w:numPr>
        <w:spacing w:after="0" w:line="252" w:lineRule="auto"/>
        <w:contextualSpacing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III miejsce – 10 000 zł brutto.</w:t>
      </w:r>
    </w:p>
    <w:p w14:paraId="72582C6B" w14:textId="77777777" w:rsidR="00B37C74" w:rsidRPr="00B37C74" w:rsidRDefault="00B37C74" w:rsidP="00B37C74">
      <w:pPr>
        <w:spacing w:after="0" w:line="252" w:lineRule="auto"/>
        <w:ind w:left="720"/>
        <w:contextualSpacing/>
        <w:rPr>
          <w:rFonts w:ascii="Aptos" w:eastAsia="Calibri" w:hAnsi="Aptos" w:cs="Times New Roman"/>
          <w:sz w:val="21"/>
          <w:szCs w:val="21"/>
        </w:rPr>
      </w:pPr>
    </w:p>
    <w:p w14:paraId="3BAD0AFE" w14:textId="77777777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Wszelkie informacje, w tym regulamin konkursu, zasady zgłoszenia dostępne są pod linkiem: </w:t>
      </w:r>
      <w:hyperlink r:id="rId17" w:history="1">
        <w:r w:rsidRPr="00B37C74">
          <w:rPr>
            <w:rFonts w:ascii="Aptos" w:eastAsia="Calibri" w:hAnsi="Aptos" w:cs="Times New Roman"/>
            <w:color w:val="467886" w:themeColor="hyperlink"/>
            <w:sz w:val="21"/>
            <w:szCs w:val="21"/>
            <w:u w:val="single"/>
          </w:rPr>
          <w:t>https://cyfryzacja.mazovia.pl/mazowiecki-lider-cyfryzacji.html</w:t>
        </w:r>
      </w:hyperlink>
    </w:p>
    <w:p w14:paraId="788B9181" w14:textId="77777777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W związku z powyższym, uprzejmie proszę o poinformowanie wszystkich podległych Państwu placówek oświatowych o możliwości wzięcia udziału w konkursie i wysłania zgłoszenia w regulaminowym terminie od 17 marca do 7 kwietnia 2025 r. Zgłoszeń mogą dokonywać przedstawiciele jednostek samodzielnie bez konieczności uzyskania rekomendacji organów którym podlegają. </w:t>
      </w:r>
    </w:p>
    <w:p w14:paraId="1D59FCE6" w14:textId="77777777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 xml:space="preserve">Będę również zobowiązany za rozpowszechnienie informacji o konkursie przez Państwa kanały komunikacyjne, takie jak strony internetowe, media społecznościowe czy tablice ogłoszeń. </w:t>
      </w:r>
    </w:p>
    <w:p w14:paraId="2047C0EC" w14:textId="77777777" w:rsidR="00B37C74" w:rsidRPr="00B37C74" w:rsidRDefault="00B37C74" w:rsidP="00B37C74">
      <w:pPr>
        <w:spacing w:after="160" w:line="252" w:lineRule="auto"/>
        <w:rPr>
          <w:rFonts w:ascii="Aptos" w:eastAsia="Calibri" w:hAnsi="Aptos" w:cs="Times New Roman"/>
          <w:sz w:val="21"/>
          <w:szCs w:val="21"/>
        </w:rPr>
      </w:pPr>
      <w:r w:rsidRPr="00B37C74">
        <w:rPr>
          <w:rFonts w:ascii="Aptos" w:eastAsia="Calibri" w:hAnsi="Aptos" w:cs="Times New Roman"/>
          <w:sz w:val="21"/>
          <w:szCs w:val="21"/>
        </w:rPr>
        <w:t>Życzę powodzenia i wspaniałych inspiracji!</w:t>
      </w:r>
    </w:p>
    <w:p w14:paraId="74B9EE68" w14:textId="77777777" w:rsidR="00B37C74" w:rsidRPr="008664B9" w:rsidRDefault="00B37C74" w:rsidP="008664B9">
      <w:pPr>
        <w:spacing w:before="240" w:after="160"/>
        <w:rPr>
          <w:rFonts w:eastAsia="Calibri" w:cs="Times New Roman"/>
          <w:kern w:val="0"/>
          <w:sz w:val="21"/>
          <w:szCs w:val="21"/>
          <w14:ligatures w14:val="none"/>
        </w:rPr>
      </w:pPr>
    </w:p>
    <w:p w14:paraId="2B0FC190" w14:textId="4A1A5415" w:rsidR="006F206A" w:rsidRPr="008664B9" w:rsidRDefault="006F206A" w:rsidP="006F206A">
      <w:pPr>
        <w:rPr>
          <w:sz w:val="20"/>
          <w:szCs w:val="20"/>
        </w:rPr>
      </w:pPr>
    </w:p>
    <w:p w14:paraId="5372BDF4" w14:textId="7AE993C4" w:rsidR="00A47361" w:rsidRDefault="00A47361" w:rsidP="00A20487">
      <w:pPr>
        <w:spacing w:before="360"/>
        <w:ind w:left="3969"/>
        <w:jc w:val="center"/>
      </w:pPr>
      <w:r>
        <w:t>Z poważaniem</w:t>
      </w:r>
      <w:r w:rsidR="00880577">
        <w:br/>
      </w:r>
      <w:r w:rsidR="00D447C7">
        <w:t>Marszałek Województwa Mazowieckiego</w:t>
      </w:r>
    </w:p>
    <w:p w14:paraId="103A7092" w14:textId="6C55B418" w:rsidR="00A47361" w:rsidRPr="00C43AB2" w:rsidRDefault="00D447C7" w:rsidP="00FE7545">
      <w:pPr>
        <w:spacing w:before="480" w:after="0"/>
        <w:ind w:left="3969"/>
        <w:jc w:val="center"/>
        <w:rPr>
          <w:i/>
          <w:iCs/>
        </w:rPr>
      </w:pPr>
      <w:r>
        <w:rPr>
          <w:i/>
          <w:iCs/>
        </w:rPr>
        <w:t>Adam</w:t>
      </w:r>
      <w:r w:rsidR="007A4A4B">
        <w:rPr>
          <w:i/>
          <w:iCs/>
        </w:rPr>
        <w:t xml:space="preserve"> </w:t>
      </w:r>
      <w:r>
        <w:rPr>
          <w:i/>
          <w:iCs/>
        </w:rPr>
        <w:t>Struzik</w:t>
      </w:r>
    </w:p>
    <w:p w14:paraId="45073668" w14:textId="7016B12E" w:rsidR="00A47361" w:rsidRDefault="00913AF3" w:rsidP="007A4A4B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</w:t>
      </w:r>
      <w:r w:rsidR="00A47361" w:rsidRPr="001645A1">
        <w:rPr>
          <w:sz w:val="19"/>
          <w:szCs w:val="19"/>
        </w:rPr>
        <w:t>odpisano kwalifikowanym podpisem elektronicznym</w:t>
      </w:r>
    </w:p>
    <w:p w14:paraId="757C75B8" w14:textId="77777777" w:rsidR="008664B9" w:rsidRDefault="008664B9" w:rsidP="007A4A4B">
      <w:pPr>
        <w:spacing w:after="360"/>
        <w:ind w:left="3969"/>
        <w:jc w:val="center"/>
        <w:rPr>
          <w:sz w:val="19"/>
          <w:szCs w:val="19"/>
        </w:rPr>
      </w:pPr>
    </w:p>
    <w:p w14:paraId="68AE9996" w14:textId="77777777" w:rsidR="008664B9" w:rsidRDefault="008664B9" w:rsidP="007A4A4B">
      <w:pPr>
        <w:spacing w:after="360"/>
        <w:ind w:left="3969"/>
        <w:jc w:val="center"/>
        <w:rPr>
          <w:sz w:val="19"/>
          <w:szCs w:val="19"/>
        </w:rPr>
      </w:pPr>
    </w:p>
    <w:p w14:paraId="79041EE9" w14:textId="77777777" w:rsidR="008664B9" w:rsidRDefault="008664B9" w:rsidP="007A4A4B">
      <w:pPr>
        <w:spacing w:after="360"/>
        <w:ind w:left="3969"/>
        <w:jc w:val="center"/>
        <w:rPr>
          <w:sz w:val="19"/>
          <w:szCs w:val="19"/>
        </w:rPr>
      </w:pPr>
    </w:p>
    <w:p w14:paraId="0A3CB4CA" w14:textId="77777777" w:rsidR="008664B9" w:rsidRDefault="008664B9" w:rsidP="007A4A4B">
      <w:pPr>
        <w:spacing w:after="360"/>
        <w:ind w:left="3969"/>
        <w:jc w:val="center"/>
        <w:rPr>
          <w:sz w:val="19"/>
          <w:szCs w:val="19"/>
        </w:rPr>
      </w:pPr>
    </w:p>
    <w:p w14:paraId="205D9BEA" w14:textId="77777777" w:rsidR="00B37C74" w:rsidRDefault="00B37C74" w:rsidP="007A4A4B">
      <w:pPr>
        <w:spacing w:after="360"/>
        <w:ind w:left="3969"/>
        <w:jc w:val="center"/>
        <w:rPr>
          <w:sz w:val="19"/>
          <w:szCs w:val="19"/>
        </w:rPr>
      </w:pPr>
    </w:p>
    <w:p w14:paraId="53444FB0" w14:textId="77777777" w:rsidR="002F44AE" w:rsidRPr="001645A1" w:rsidRDefault="002F44AE" w:rsidP="007A4A4B">
      <w:pPr>
        <w:spacing w:after="360"/>
        <w:ind w:left="3969"/>
        <w:jc w:val="center"/>
        <w:rPr>
          <w:sz w:val="19"/>
          <w:szCs w:val="19"/>
        </w:rPr>
      </w:pPr>
    </w:p>
    <w:p w14:paraId="39D101FC" w14:textId="77777777" w:rsidR="005842BF" w:rsidRPr="00AC7330" w:rsidRDefault="005842BF" w:rsidP="005842BF">
      <w:pPr>
        <w:pStyle w:val="Nagwek2"/>
        <w:rPr>
          <w:sz w:val="21"/>
          <w:szCs w:val="21"/>
        </w:rPr>
      </w:pPr>
      <w:r w:rsidRPr="00AC7330">
        <w:rPr>
          <w:sz w:val="21"/>
          <w:szCs w:val="21"/>
        </w:rPr>
        <w:t>Załączniki</w:t>
      </w:r>
    </w:p>
    <w:p w14:paraId="2245E436" w14:textId="071697A3" w:rsidR="005842BF" w:rsidRPr="00AC7330" w:rsidRDefault="005842BF" w:rsidP="008664B9">
      <w:pPr>
        <w:pStyle w:val="Akapitzlist"/>
        <w:numPr>
          <w:ilvl w:val="0"/>
          <w:numId w:val="2"/>
        </w:numPr>
        <w:rPr>
          <w:rFonts w:ascii="Aptos" w:eastAsia="Calibri" w:hAnsi="Aptos" w:cs="Times New Roman"/>
          <w:sz w:val="21"/>
          <w:szCs w:val="21"/>
        </w:rPr>
      </w:pPr>
      <w:r w:rsidRPr="00AC7330">
        <w:rPr>
          <w:sz w:val="21"/>
          <w:szCs w:val="21"/>
        </w:rPr>
        <w:t>Załącznik nr 1.</w:t>
      </w:r>
      <w:r w:rsidR="008664B9" w:rsidRPr="00AC7330">
        <w:rPr>
          <w:rFonts w:ascii="Aptos" w:eastAsia="Calibri" w:hAnsi="Aptos" w:cs="Times New Roman"/>
          <w:sz w:val="21"/>
          <w:szCs w:val="21"/>
        </w:rPr>
        <w:t xml:space="preserve"> Regulamin Konkursu Mazowiecki Lider Cyfryzacji 2025</w:t>
      </w:r>
    </w:p>
    <w:p w14:paraId="79C05F54" w14:textId="25784F5F" w:rsidR="000679D4" w:rsidRPr="00AC7330" w:rsidRDefault="005842BF" w:rsidP="008664B9">
      <w:pPr>
        <w:pStyle w:val="Akapitzlist"/>
        <w:numPr>
          <w:ilvl w:val="0"/>
          <w:numId w:val="2"/>
        </w:numPr>
        <w:rPr>
          <w:sz w:val="21"/>
          <w:szCs w:val="21"/>
        </w:rPr>
      </w:pPr>
      <w:r w:rsidRPr="00AC7330">
        <w:rPr>
          <w:sz w:val="21"/>
          <w:szCs w:val="21"/>
        </w:rPr>
        <w:t>Załącznik nr 2.</w:t>
      </w:r>
      <w:r w:rsidR="008664B9" w:rsidRPr="00AC7330">
        <w:rPr>
          <w:sz w:val="21"/>
          <w:szCs w:val="21"/>
        </w:rPr>
        <w:t xml:space="preserve"> Plakat promujący konkurs</w:t>
      </w:r>
    </w:p>
    <w:p w14:paraId="0658843F" w14:textId="77777777" w:rsidR="005842BF" w:rsidRPr="00AC7330" w:rsidRDefault="005842BF" w:rsidP="005842BF">
      <w:pPr>
        <w:pStyle w:val="Nagwek2"/>
        <w:rPr>
          <w:sz w:val="21"/>
          <w:szCs w:val="21"/>
        </w:rPr>
      </w:pPr>
      <w:r w:rsidRPr="00AC7330">
        <w:rPr>
          <w:sz w:val="21"/>
          <w:szCs w:val="21"/>
        </w:rPr>
        <w:t>Osoba do kontaktu</w:t>
      </w:r>
    </w:p>
    <w:p w14:paraId="2E5CD86B" w14:textId="612D5A0E" w:rsidR="000679D4" w:rsidRDefault="008664B9" w:rsidP="000679D4">
      <w:pPr/>
      <w:bookmarkStart w:id="1" w:name="_Hlk176759606"/>
      <w:r w:rsidRPr="00AC7330">
        <w:rPr>
          <w:sz w:val="21"/>
          <w:szCs w:val="21"/>
        </w:rPr>
        <w:t>Anna Bieniak</w:t>
      </w:r>
      <w:r w:rsidR="000679D4" w:rsidRPr="00AC7330">
        <w:rPr>
          <w:sz w:val="21"/>
          <w:szCs w:val="21"/>
        </w:rPr>
        <w:t xml:space="preserve">, telefon: </w:t>
      </w:r>
      <w:r w:rsidR="00AC7330">
        <w:rPr>
          <w:sz w:val="21"/>
          <w:szCs w:val="21"/>
        </w:rPr>
        <w:t>22 </w:t>
      </w:r>
      <w:r w:rsidRPr="00AC7330">
        <w:rPr>
          <w:color w:val="000000"/>
          <w:sz w:val="21"/>
          <w:szCs w:val="21"/>
          <w:lang w:eastAsia="en-GB"/>
        </w:rPr>
        <w:t>432</w:t>
      </w:r>
      <w:r w:rsidR="00AC7330">
        <w:rPr>
          <w:color w:val="000000"/>
          <w:sz w:val="21"/>
          <w:szCs w:val="21"/>
          <w:lang w:eastAsia="en-GB"/>
        </w:rPr>
        <w:t xml:space="preserve"> </w:t>
      </w:r>
      <w:r w:rsidRPr="00AC7330">
        <w:rPr>
          <w:color w:val="000000"/>
          <w:sz w:val="21"/>
          <w:szCs w:val="21"/>
          <w:lang w:eastAsia="en-GB"/>
        </w:rPr>
        <w:t>46 63</w:t>
      </w:r>
      <w:r w:rsidR="000679D4" w:rsidRPr="00AC7330">
        <w:rPr>
          <w:sz w:val="21"/>
          <w:szCs w:val="21"/>
        </w:rPr>
        <w:t xml:space="preserve">, </w:t>
      </w:r>
      <w:hyperlink r:id="rId18" w:history="1">
        <w:r w:rsidRPr="00AC7330">
          <w:rPr>
            <w:rStyle w:val="Hipercze"/>
            <w:sz w:val="21"/>
            <w:szCs w:val="21"/>
          </w:rPr>
          <w:t>anna.bieniak@mazovia.pl</w:t>
        </w:r>
      </w:hyperlink>
      <w:r w:rsidR="000679D4" w:rsidRPr="00D85892">
        <w:t xml:space="preserve"> </w:t>
      </w:r>
    </w:p>
    <w:bookmarkEnd w:id="1"/>
    <w:sectPr w:rsidR="000679D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DC93" w14:textId="77777777" w:rsidR="006261A7" w:rsidRDefault="00626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7F58BE46" w14:textId="77777777" w:rsidR="00C14F4B" w:rsidRPr="00BF3EAB" w:rsidRDefault="00AB5850" w:rsidP="00C14F4B">
            <w:pPr>
              <w:pStyle w:val="Stopka"/>
              <w:pBdr>
                <w:top w:val="single" w:sz="4" w:space="1" w:color="auto"/>
              </w:pBdr>
              <w:rPr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kern w:val="0"/>
                  <w:sz w:val="20"/>
                  <w:szCs w:val="20"/>
                  <w14:ligatures w14:val="none"/>
                </w:rPr>
                <w:alias w:val="Firma"/>
                <w:tag w:val=""/>
                <w:id w:val="896559604"/>
                <w:placeholder>
                  <w:docPart w:val="A19F43E674C749CAB05132A8034E9A8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14F4B" w:rsidRPr="00BF3EAB">
                  <w:rPr>
                    <w:kern w:val="0"/>
                    <w:sz w:val="20"/>
                    <w:szCs w:val="20"/>
                    <w14:ligatures w14:val="none"/>
                  </w:rPr>
                  <w:t>Urząd Marszałkowski Województwa Mazowieckiego w Warszawie</w:t>
                </w:r>
              </w:sdtContent>
            </w:sdt>
          </w:p>
          <w:p w14:paraId="1E7DC59B" w14:textId="59DAE10F" w:rsidR="00663437" w:rsidRDefault="00C14F4B" w:rsidP="00C14F4B">
            <w:pPr>
              <w:pStyle w:val="Stopka"/>
            </w:pPr>
            <w:r w:rsidRPr="00BF3EAB">
              <w:rPr>
                <w:sz w:val="20"/>
                <w:szCs w:val="20"/>
              </w:rPr>
              <w:t xml:space="preserve">ul. Jagiellońska 26, 03-719 Warszawa </w:t>
            </w:r>
            <w:r w:rsidR="006F206A">
              <w:rPr>
                <w:sz w:val="20"/>
                <w:szCs w:val="20"/>
              </w:rPr>
              <w:br/>
            </w:r>
            <w:r w:rsidRPr="00BF3EAB">
              <w:rPr>
                <w:sz w:val="20"/>
                <w:szCs w:val="20"/>
              </w:rPr>
              <w:t>Telefon: 22 59 79</w:t>
            </w:r>
            <w:r w:rsidR="006261A7">
              <w:rPr>
                <w:sz w:val="20"/>
                <w:szCs w:val="20"/>
              </w:rPr>
              <w:t> </w:t>
            </w:r>
            <w:r w:rsidRPr="00BF3EAB">
              <w:rPr>
                <w:sz w:val="20"/>
                <w:szCs w:val="20"/>
              </w:rPr>
              <w:t>100</w:t>
            </w:r>
            <w:r w:rsidR="006261A7">
              <w:rPr>
                <w:sz w:val="20"/>
                <w:szCs w:val="20"/>
              </w:rPr>
              <w:br/>
            </w:r>
            <w:hyperlink r:id="rId1" w:history="1">
              <w:r w:rsidR="006261A7" w:rsidRPr="00DA31F5">
                <w:rPr>
                  <w:rStyle w:val="Hipercze"/>
                  <w:sz w:val="20"/>
                  <w:szCs w:val="20"/>
                </w:rPr>
                <w:t>urzad_marszalkowski@mazovia.pl</w:t>
              </w:r>
            </w:hyperlink>
            <w:r w:rsidR="006261A7" w:rsidRPr="00DA31F5">
              <w:rPr>
                <w:sz w:val="20"/>
                <w:szCs w:val="20"/>
              </w:rPr>
              <w:t xml:space="preserve"> </w:t>
            </w:r>
            <w:bookmarkStart w:id="0" w:name="_Hlk187404484"/>
            <w:r w:rsidR="006261A7" w:rsidRPr="00DA31F5">
              <w:rPr>
                <w:sz w:val="20"/>
                <w:szCs w:val="20"/>
              </w:rPr>
              <w:t xml:space="preserve">| </w:t>
            </w:r>
            <w:hyperlink r:id="rId2" w:history="1">
              <w:r w:rsidR="006261A7" w:rsidRPr="00DA31F5">
                <w:rPr>
                  <w:rStyle w:val="Hipercze"/>
                  <w:sz w:val="20"/>
                  <w:szCs w:val="20"/>
                </w:rPr>
                <w:t>ePUAP</w:t>
              </w:r>
            </w:hyperlink>
            <w:r w:rsidR="006261A7" w:rsidRPr="00DA31F5">
              <w:rPr>
                <w:sz w:val="20"/>
                <w:szCs w:val="20"/>
              </w:rPr>
              <w:t xml:space="preserve"> | </w:t>
            </w:r>
            <w:hyperlink r:id="rId3" w:history="1">
              <w:r w:rsidR="006261A7" w:rsidRPr="00DA31F5">
                <w:rPr>
                  <w:rStyle w:val="Hipercze"/>
                  <w:sz w:val="20"/>
                  <w:szCs w:val="20"/>
                </w:rPr>
                <w:t>e-Doręczenia</w:t>
              </w:r>
            </w:hyperlink>
            <w:r w:rsidR="006261A7" w:rsidRPr="00DA31F5">
              <w:rPr>
                <w:sz w:val="20"/>
                <w:szCs w:val="20"/>
              </w:rPr>
              <w:t xml:space="preserve"> | </w:t>
            </w:r>
            <w:hyperlink r:id="rId4" w:history="1">
              <w:r w:rsidR="006261A7" w:rsidRPr="00DA31F5">
                <w:rPr>
                  <w:rStyle w:val="Hipercze"/>
                  <w:sz w:val="20"/>
                  <w:szCs w:val="20"/>
                </w:rPr>
                <w:t>mazovia.pl</w:t>
              </w:r>
            </w:hyperlink>
            <w:bookmarkEnd w:id="0"/>
            <w:r>
              <w:tab/>
            </w:r>
            <w:r w:rsidR="00663437">
              <w:t xml:space="preserve">Strona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PAGE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  <w:r w:rsidR="00663437">
              <w:t xml:space="preserve"> z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NUMPAGES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663437">
              <w:rPr>
                <w:b/>
                <w:bCs/>
              </w:rPr>
              <w:t>2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E66B" w14:textId="77777777" w:rsidR="006261A7" w:rsidRDefault="00626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9B13" w14:textId="77777777" w:rsidR="006261A7" w:rsidRDefault="006261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E55A" w14:textId="7BBFA8CC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3C5"/>
    <w:multiLevelType w:val="hybridMultilevel"/>
    <w:tmpl w:val="C5F60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2F1BF0"/>
    <w:multiLevelType w:val="hybridMultilevel"/>
    <w:tmpl w:val="DBA62AB4"/>
    <w:lvl w:ilvl="0" w:tplc="243A17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C9227A"/>
    <w:multiLevelType w:val="hybridMultilevel"/>
    <w:tmpl w:val="C3D8E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C774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CD5ECD"/>
    <w:multiLevelType w:val="hybridMultilevel"/>
    <w:tmpl w:val="499C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4"/>
  </w:num>
  <w:num w:numId="3" w16cid:durableId="86735219">
    <w:abstractNumId w:val="7"/>
  </w:num>
  <w:num w:numId="4" w16cid:durableId="1535457403">
    <w:abstractNumId w:val="9"/>
  </w:num>
  <w:num w:numId="5" w16cid:durableId="1684697121">
    <w:abstractNumId w:val="3"/>
  </w:num>
  <w:num w:numId="6" w16cid:durableId="1387994217">
    <w:abstractNumId w:val="6"/>
  </w:num>
  <w:num w:numId="7" w16cid:durableId="1794905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745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1008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039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679D4"/>
    <w:rsid w:val="000A046E"/>
    <w:rsid w:val="000B41F0"/>
    <w:rsid w:val="000C0272"/>
    <w:rsid w:val="000F51EA"/>
    <w:rsid w:val="001412C2"/>
    <w:rsid w:val="001645A1"/>
    <w:rsid w:val="001866F3"/>
    <w:rsid w:val="001B4CDB"/>
    <w:rsid w:val="001C5C52"/>
    <w:rsid w:val="001D08AA"/>
    <w:rsid w:val="001E5673"/>
    <w:rsid w:val="001F6CBA"/>
    <w:rsid w:val="0020517A"/>
    <w:rsid w:val="00211C7A"/>
    <w:rsid w:val="00224294"/>
    <w:rsid w:val="00277905"/>
    <w:rsid w:val="002A418B"/>
    <w:rsid w:val="002C2E6C"/>
    <w:rsid w:val="002E5899"/>
    <w:rsid w:val="002F00CD"/>
    <w:rsid w:val="002F1680"/>
    <w:rsid w:val="002F44AE"/>
    <w:rsid w:val="003612F5"/>
    <w:rsid w:val="00376EB7"/>
    <w:rsid w:val="00386B86"/>
    <w:rsid w:val="00393FB4"/>
    <w:rsid w:val="003A1C41"/>
    <w:rsid w:val="003A63FC"/>
    <w:rsid w:val="003C3B42"/>
    <w:rsid w:val="003E47EC"/>
    <w:rsid w:val="003F4C6B"/>
    <w:rsid w:val="003F4E9D"/>
    <w:rsid w:val="00424C3F"/>
    <w:rsid w:val="00445DC0"/>
    <w:rsid w:val="0046625A"/>
    <w:rsid w:val="004B0E43"/>
    <w:rsid w:val="004B788C"/>
    <w:rsid w:val="004C2304"/>
    <w:rsid w:val="004D2D9C"/>
    <w:rsid w:val="004E5105"/>
    <w:rsid w:val="004F19CD"/>
    <w:rsid w:val="00512B4D"/>
    <w:rsid w:val="00542D51"/>
    <w:rsid w:val="0055542C"/>
    <w:rsid w:val="005842BF"/>
    <w:rsid w:val="005856A0"/>
    <w:rsid w:val="00590C2A"/>
    <w:rsid w:val="005A3D42"/>
    <w:rsid w:val="005F24B2"/>
    <w:rsid w:val="00604EC7"/>
    <w:rsid w:val="006261A7"/>
    <w:rsid w:val="00631E60"/>
    <w:rsid w:val="006455AB"/>
    <w:rsid w:val="00663437"/>
    <w:rsid w:val="00664E03"/>
    <w:rsid w:val="00670605"/>
    <w:rsid w:val="00677A64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6F206A"/>
    <w:rsid w:val="00707D8F"/>
    <w:rsid w:val="007771C2"/>
    <w:rsid w:val="00793894"/>
    <w:rsid w:val="007A4A4B"/>
    <w:rsid w:val="007E70DA"/>
    <w:rsid w:val="00821BE4"/>
    <w:rsid w:val="008423A0"/>
    <w:rsid w:val="008664B9"/>
    <w:rsid w:val="00880577"/>
    <w:rsid w:val="008A1AD5"/>
    <w:rsid w:val="008C04AE"/>
    <w:rsid w:val="00913AF3"/>
    <w:rsid w:val="00925118"/>
    <w:rsid w:val="0095395E"/>
    <w:rsid w:val="0096148F"/>
    <w:rsid w:val="0096286E"/>
    <w:rsid w:val="0097210A"/>
    <w:rsid w:val="00975101"/>
    <w:rsid w:val="00A1197F"/>
    <w:rsid w:val="00A20487"/>
    <w:rsid w:val="00A215FD"/>
    <w:rsid w:val="00A47361"/>
    <w:rsid w:val="00A9085A"/>
    <w:rsid w:val="00A9550A"/>
    <w:rsid w:val="00AA3D27"/>
    <w:rsid w:val="00AB5850"/>
    <w:rsid w:val="00AC7330"/>
    <w:rsid w:val="00AE6639"/>
    <w:rsid w:val="00B15E3F"/>
    <w:rsid w:val="00B37C74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A2DA6"/>
    <w:rsid w:val="00CC118F"/>
    <w:rsid w:val="00D11F8C"/>
    <w:rsid w:val="00D27533"/>
    <w:rsid w:val="00D447C7"/>
    <w:rsid w:val="00D64625"/>
    <w:rsid w:val="00D73DE9"/>
    <w:rsid w:val="00DA31F5"/>
    <w:rsid w:val="00DB7AA7"/>
    <w:rsid w:val="00E119D1"/>
    <w:rsid w:val="00E41C49"/>
    <w:rsid w:val="00E878C7"/>
    <w:rsid w:val="00EB75D7"/>
    <w:rsid w:val="00EC420D"/>
    <w:rsid w:val="00EE0A34"/>
    <w:rsid w:val="00F04B01"/>
    <w:rsid w:val="00F50191"/>
    <w:rsid w:val="00F61871"/>
    <w:rsid w:val="00F66192"/>
    <w:rsid w:val="00F71C22"/>
    <w:rsid w:val="00F74FA5"/>
    <w:rsid w:val="00FD22E6"/>
    <w:rsid w:val="00FD7CA7"/>
    <w:rsid w:val="00FE1653"/>
    <w:rsid w:val="00FE35CB"/>
    <w:rsid w:val="00FE754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mailto:anna.bieniak@mazovia.pl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s://cyfryzacja.mazovia.pl/mazowiecki-lider-cyfryzacji.html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word/media/ec746952-ac0e-490e-960a-1b89e69d5671.jpeg" Id="R85a8853e6e0942de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e-doreczenia" TargetMode="External"/><Relationship Id="rId2" Type="http://schemas.openxmlformats.org/officeDocument/2006/relationships/hyperlink" Target="https://epuap.gov.pl/wps/portal/strefa-klienta/katalog-spraw/opis-uslugi/skargi-wnioski-zapytania-do-urzedu/umwm" TargetMode="External"/><Relationship Id="rId1" Type="http://schemas.openxmlformats.org/officeDocument/2006/relationships/hyperlink" Target="mailto:urzad_marszalkowski@mazovia.pl" TargetMode="External"/><Relationship Id="rId4" Type="http://schemas.openxmlformats.org/officeDocument/2006/relationships/hyperlink" Target="https://mazovia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A19F43E674C749CAB05132A8034E9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4A9BBF-1207-4B30-93E9-BFC6375D0188}"/>
      </w:docPartPr>
      <w:docPartBody>
        <w:p w:rsidR="00A54B70" w:rsidRDefault="00A54B70" w:rsidP="00A54B70">
          <w:pPr>
            <w:pStyle w:val="A19F43E674C749CAB05132A8034E9A82"/>
          </w:pPr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2A418B"/>
    <w:rsid w:val="002D0512"/>
    <w:rsid w:val="004252BC"/>
    <w:rsid w:val="00512B4D"/>
    <w:rsid w:val="006A59FF"/>
    <w:rsid w:val="0081084D"/>
    <w:rsid w:val="008B591A"/>
    <w:rsid w:val="008D0554"/>
    <w:rsid w:val="008D2F2F"/>
    <w:rsid w:val="00910E59"/>
    <w:rsid w:val="0096148F"/>
    <w:rsid w:val="00A54B70"/>
    <w:rsid w:val="00AE6639"/>
    <w:rsid w:val="00AF598C"/>
    <w:rsid w:val="00BD23BF"/>
    <w:rsid w:val="00CA2DA6"/>
    <w:rsid w:val="00CA5F2A"/>
    <w:rsid w:val="00D64625"/>
    <w:rsid w:val="00D73DE9"/>
    <w:rsid w:val="00E11582"/>
    <w:rsid w:val="00E41FDA"/>
    <w:rsid w:val="00E878C7"/>
    <w:rsid w:val="00EA0C34"/>
    <w:rsid w:val="00F236D9"/>
    <w:rsid w:val="00F61871"/>
    <w:rsid w:val="00F83D86"/>
    <w:rsid w:val="00FD22E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554"/>
    <w:rPr>
      <w:color w:val="666666"/>
    </w:rPr>
  </w:style>
  <w:style w:type="paragraph" w:customStyle="1" w:styleId="A19F43E674C749CAB05132A8034E9A82">
    <w:name w:val="A19F43E674C749CAB05132A8034E9A82"/>
    <w:rsid w:val="00A54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63171-84FF-49B0-8C04-243F031C5EC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E0B4E8EF-B93D-431E-B0CB-9B433032D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EEDAC-B641-4FC8-B47F-5BBB5F7B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Konkursu Mazowiecki Lider Cyfryzacji edycja 2025</vt:lpstr>
    </vt:vector>
  </TitlesOfParts>
  <Company>Urząd Marszałkowski Województwa Mazowieckiego w Warszawie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Konkursu Mazowiecki Lider Cyfryzacji edycja 2025</dc:title>
  <dc:subject/>
  <dc:creator>Daniel Potrapeluk</dc:creator>
  <cp:keywords/>
  <dc:description/>
  <cp:lastModifiedBy>Struzik Adam</cp:lastModifiedBy>
  <cp:revision>2</cp:revision>
  <cp:lastPrinted>2024-07-26T10:51:00Z</cp:lastPrinted>
  <dcterms:created xsi:type="dcterms:W3CDTF">2025-02-24T12:27:00Z</dcterms:created>
  <dcterms:modified xsi:type="dcterms:W3CDTF">2025-02-24T12:27:00Z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